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-155204</wp:posOffset>
            </wp:positionH>
            <wp:positionV relativeFrom="paragraph">
              <wp:posOffset>443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61372" w:rsidRPr="00091C5E" w:rsidRDefault="00E61372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61372" w:rsidRPr="00091C5E" w:rsidRDefault="00E61372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>Appel d’offres ouvert</w:t>
      </w:r>
    </w:p>
    <w:p w:rsidR="00754FB7" w:rsidRPr="00754FB7" w:rsidRDefault="00754FB7" w:rsidP="00754F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DCE n°2025/0476/EdA-DA </w:t>
      </w:r>
    </w:p>
    <w:p w:rsidR="00754FB7" w:rsidRPr="00754FB7" w:rsidRDefault="00754FB7" w:rsidP="00754F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bookmarkStart w:id="0" w:name="_Hlk205806211"/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Fourniture de plats cuisinés, fromages d’Occitanie, fromages de Rhône-Alpes et de crème UHT bio </w:t>
      </w:r>
      <w:r w:rsidR="00DD5635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et Egalim </w:t>
      </w:r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au profit des clients du dispositif « Vivres Métropole »     </w:t>
      </w:r>
      <w:bookmarkEnd w:id="0"/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bookmarkStart w:id="1" w:name="_GoBack"/>
      <w:bookmarkEnd w:id="1"/>
    </w:p>
    <w:p w:rsidR="005E5046" w:rsidRPr="00091C5E" w:rsidRDefault="00FE19C9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Lot 2- </w:t>
      </w:r>
      <w:r w:rsidR="00945224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Annexe </w:t>
      </w:r>
      <w:r w:rsidR="00754FB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8</w:t>
      </w:r>
      <w:r w:rsidR="00091C5E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:</w:t>
      </w:r>
      <w:r w:rsidR="00945224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r w:rsidR="00F957DA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091C5E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091C5E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091C5E">
        <w:rPr>
          <w:rFonts w:ascii="Times New Roman" w:eastAsia="Times New Roman" w:hAnsi="Times New Roman" w:cs="Times New Roman"/>
          <w:bCs/>
          <w:lang w:eastAsia="de-DE"/>
        </w:rPr>
        <w:t xml:space="preserve"> de du marché n°</w:t>
      </w:r>
      <w:r w:rsidR="00E16DD2" w:rsidRPr="00091C5E">
        <w:rPr>
          <w:rFonts w:ascii="Times New Roman" w:eastAsia="Times New Roman" w:hAnsi="Times New Roman" w:cs="Times New Roman"/>
          <w:bCs/>
          <w:lang w:eastAsia="de-DE"/>
        </w:rPr>
        <w:t>………,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 xml:space="preserve"> lesquelles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 titulaire s’engage 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 xml:space="preserve">ainsi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au respect des dispositions des </w:t>
      </w:r>
      <w:r w:rsidR="00091B00" w:rsidRPr="00091C5E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="00E32285" w:rsidRPr="00091C5E">
        <w:rPr>
          <w:rFonts w:ascii="Times New Roman" w:eastAsia="Times New Roman" w:hAnsi="Times New Roman" w:cs="Times New Roman"/>
          <w:bCs/>
          <w:lang w:eastAsia="de-DE"/>
        </w:rPr>
        <w:t>conventions fondamentales de l’Organisation Internationale du T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ravail</w:t>
      </w:r>
      <w:r w:rsidR="00E32285" w:rsidRPr="00091C5E">
        <w:rPr>
          <w:rFonts w:ascii="Times New Roman" w:eastAsia="Times New Roman" w:hAnsi="Times New Roman" w:cs="Times New Roman"/>
          <w:bCs/>
          <w:lang w:eastAsia="de-DE"/>
        </w:rPr>
        <w:t xml:space="preserve"> (OIT)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lorsque celles-ci ne sont pas intégrées dans les lois et règlements du pays où cette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</w:t>
      </w:r>
      <w:r w:rsidR="00973762" w:rsidRPr="00091C5E">
        <w:rPr>
          <w:rFonts w:ascii="Times New Roman" w:eastAsia="Times New Roman" w:hAnsi="Times New Roman" w:cs="Times New Roman"/>
          <w:bCs/>
          <w:lang w:eastAsia="de-DE"/>
        </w:rPr>
        <w:t>du présent 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sur simple demande de l’EdA ou d’un tiers désigné.</w:t>
      </w: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Les </w:t>
      </w:r>
      <w:r w:rsidR="00091B00" w:rsidRPr="00091C5E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conventions fondamentales 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sont :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</w:t>
      </w:r>
      <w:r w:rsidR="002733AF"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et son protocol</w:t>
      </w:r>
      <w:r w:rsidR="00091B00" w:rsidRPr="00091C5E">
        <w:rPr>
          <w:rFonts w:ascii="Times New Roman" w:eastAsia="Times New Roman" w:hAnsi="Times New Roman" w:cs="Times New Roman"/>
          <w:bCs/>
          <w:i/>
          <w:lang w:eastAsia="de-DE"/>
        </w:rPr>
        <w:t>e</w:t>
      </w:r>
      <w:r w:rsidR="002733AF"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de 2014</w:t>
      </w:r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:rsidR="00091B00" w:rsidRPr="00091C5E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</w:t>
      </w:r>
      <w:r w:rsidR="00091B00" w:rsidRPr="00091C5E">
        <w:rPr>
          <w:rFonts w:ascii="Times New Roman" w:eastAsia="Times New Roman" w:hAnsi="Times New Roman" w:cs="Times New Roman"/>
          <w:bCs/>
          <w:i/>
          <w:lang w:eastAsia="de-DE"/>
        </w:rPr>
        <w:t>;</w:t>
      </w:r>
    </w:p>
    <w:p w:rsidR="00E32285" w:rsidRPr="00091C5E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</w:t>
      </w:r>
      <w:r w:rsidR="00477EFA" w:rsidRPr="00091C5E">
        <w:rPr>
          <w:rFonts w:ascii="Times New Roman" w:eastAsia="Times New Roman" w:hAnsi="Times New Roman" w:cs="Times New Roman"/>
          <w:bCs/>
          <w:i/>
          <w:lang w:eastAsia="de-DE"/>
        </w:rPr>
        <w:t>,2006).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L’</w:t>
      </w:r>
      <w:r w:rsidR="00342F39" w:rsidRPr="00091C5E">
        <w:rPr>
          <w:rFonts w:ascii="Times New Roman" w:eastAsia="Times New Roman" w:hAnsi="Times New Roman" w:cs="Times New Roman"/>
          <w:bCs/>
          <w:lang w:eastAsia="de-DE"/>
        </w:rPr>
        <w:t>EdA se réserve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néanmoins la possibilité de définir certaines modalités d’application de ces dispositions dans les documents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="004F40A3" w:rsidRPr="00091C5E">
        <w:rPr>
          <w:rFonts w:ascii="Times New Roman" w:eastAsia="Times New Roman" w:hAnsi="Times New Roman" w:cs="Times New Roman"/>
          <w:bCs/>
          <w:lang w:eastAsia="de-DE"/>
        </w:rPr>
        <w:t xml:space="preserve">. </w:t>
      </w:r>
    </w:p>
    <w:p w:rsidR="004F40A3" w:rsidRPr="00091C5E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, les modifications éventuelles demandées par l’EdA donnent lieu à la signature d’un avenant par les parties du présent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marché.</w:t>
      </w: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Le titulaire peut demander à l’EdA, du fait de conditions particulières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exécution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, de transmettre, avec son avis, à l’autorité compétente, les demandes de dérogations prévues par les lois et 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règlements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mentionnés dans le présent engagement déontologique.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 titulaire s’engage à aviser ses sous-traitants acceptés, conformément aux dispositions de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que les obligations énoncées dans le présent document leur sont applicables. Le titulaire reste le seul et unique respons</w:t>
      </w:r>
      <w:r w:rsidR="00AF2A32" w:rsidRPr="00091C5E">
        <w:rPr>
          <w:rFonts w:ascii="Times New Roman" w:eastAsia="Times New Roman" w:hAnsi="Times New Roman" w:cs="Times New Roman"/>
          <w:bCs/>
          <w:lang w:eastAsia="de-DE"/>
        </w:rPr>
        <w:t>a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ble, à l’égard de l’EdA, du respect de celles-ci.</w:t>
      </w:r>
    </w:p>
    <w:p w:rsidR="00186CEF" w:rsidRPr="00091C5E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RPr="00091C5E" w:rsidTr="00342F39">
        <w:tc>
          <w:tcPr>
            <w:tcW w:w="4531" w:type="dxa"/>
          </w:tcPr>
          <w:p w:rsidR="00F41818" w:rsidRPr="00091C5E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091C5E" w:rsidTr="00342F39">
        <w:tc>
          <w:tcPr>
            <w:tcW w:w="4531" w:type="dxa"/>
          </w:tcPr>
          <w:p w:rsidR="005E5046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Le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091C5E" w:rsidTr="00342F39">
        <w:tc>
          <w:tcPr>
            <w:tcW w:w="4531" w:type="dxa"/>
          </w:tcPr>
          <w:p w:rsidR="005E5046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Identité et fonction du </w:t>
            </w:r>
            <w:r w:rsidR="00FA15D0"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signataire :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:rsidRPr="00091C5E" w:rsidTr="00342F39">
        <w:tc>
          <w:tcPr>
            <w:tcW w:w="4531" w:type="dxa"/>
          </w:tcPr>
          <w:p w:rsidR="00342F39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Signature</w:t>
            </w:r>
          </w:p>
        </w:tc>
        <w:tc>
          <w:tcPr>
            <w:tcW w:w="4531" w:type="dxa"/>
          </w:tcPr>
          <w:p w:rsidR="00342F39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</w:tbl>
    <w:p w:rsidR="00FC45C9" w:rsidRDefault="00FC45C9"/>
    <w:sectPr w:rsidR="00FC45C9" w:rsidSect="00E613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372" w:rsidRDefault="00E61372" w:rsidP="00E61372">
      <w:pPr>
        <w:spacing w:after="0" w:line="240" w:lineRule="auto"/>
      </w:pPr>
      <w:r>
        <w:separator/>
      </w:r>
    </w:p>
  </w:endnote>
  <w:endnote w:type="continuationSeparator" w:id="0">
    <w:p w:rsidR="00E61372" w:rsidRDefault="00E61372" w:rsidP="00E6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372" w:rsidRDefault="00E61372" w:rsidP="00E61372">
      <w:pPr>
        <w:spacing w:after="0" w:line="240" w:lineRule="auto"/>
      </w:pPr>
      <w:r>
        <w:separator/>
      </w:r>
    </w:p>
  </w:footnote>
  <w:footnote w:type="continuationSeparator" w:id="0">
    <w:p w:rsidR="00E61372" w:rsidRDefault="00E61372" w:rsidP="00E61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91C5E"/>
    <w:rsid w:val="00094FC6"/>
    <w:rsid w:val="000D33BB"/>
    <w:rsid w:val="00176461"/>
    <w:rsid w:val="00186CEF"/>
    <w:rsid w:val="001B1DC3"/>
    <w:rsid w:val="001C2E3A"/>
    <w:rsid w:val="002246B9"/>
    <w:rsid w:val="002733AF"/>
    <w:rsid w:val="002A4F59"/>
    <w:rsid w:val="002C349F"/>
    <w:rsid w:val="00310239"/>
    <w:rsid w:val="00342F39"/>
    <w:rsid w:val="0046327B"/>
    <w:rsid w:val="00477EFA"/>
    <w:rsid w:val="004C5364"/>
    <w:rsid w:val="004F40A3"/>
    <w:rsid w:val="00524BBF"/>
    <w:rsid w:val="00543E1D"/>
    <w:rsid w:val="00562FAC"/>
    <w:rsid w:val="005A4E40"/>
    <w:rsid w:val="005B6123"/>
    <w:rsid w:val="005E5046"/>
    <w:rsid w:val="005F73E0"/>
    <w:rsid w:val="006236CC"/>
    <w:rsid w:val="00714B16"/>
    <w:rsid w:val="00715463"/>
    <w:rsid w:val="00754FB7"/>
    <w:rsid w:val="008776CE"/>
    <w:rsid w:val="008E72A8"/>
    <w:rsid w:val="00945224"/>
    <w:rsid w:val="00973762"/>
    <w:rsid w:val="00AA1011"/>
    <w:rsid w:val="00AB58EB"/>
    <w:rsid w:val="00AC270A"/>
    <w:rsid w:val="00AF2A32"/>
    <w:rsid w:val="00CB48F5"/>
    <w:rsid w:val="00DD5635"/>
    <w:rsid w:val="00DD569C"/>
    <w:rsid w:val="00DF557C"/>
    <w:rsid w:val="00E16DD2"/>
    <w:rsid w:val="00E32285"/>
    <w:rsid w:val="00E61372"/>
    <w:rsid w:val="00E82DF0"/>
    <w:rsid w:val="00F41818"/>
    <w:rsid w:val="00F957DA"/>
    <w:rsid w:val="00FA126D"/>
    <w:rsid w:val="00FA15D0"/>
    <w:rsid w:val="00FC45C9"/>
    <w:rsid w:val="00FE19C9"/>
    <w:rsid w:val="00FE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6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372"/>
  </w:style>
  <w:style w:type="paragraph" w:styleId="Pieddepage">
    <w:name w:val="footer"/>
    <w:basedOn w:val="Normal"/>
    <w:link w:val="PieddepageCar"/>
    <w:uiPriority w:val="99"/>
    <w:unhideWhenUsed/>
    <w:rsid w:val="00E6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ANTUOFERMO Emmanuel</cp:lastModifiedBy>
  <cp:revision>18</cp:revision>
  <cp:lastPrinted>2023-04-04T13:29:00Z</cp:lastPrinted>
  <dcterms:created xsi:type="dcterms:W3CDTF">2024-02-09T07:39:00Z</dcterms:created>
  <dcterms:modified xsi:type="dcterms:W3CDTF">2025-09-18T13:59:00Z</dcterms:modified>
</cp:coreProperties>
</file>